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А-12/2015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июля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"Межрегиональная Академия строительного и промышленного комплекса"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"Межрегиональная Академия строительного и промышленного комплекса"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июля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